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02.12.2019 N 523-пп</w:t>
              <w:br/>
              <w:t xml:space="preserve">(ред. от 12.12.2022)</w:t>
              <w:br/>
              <w:t xml:space="preserve">"Об утверждении Порядка предоставления из областного бюджета субсидий организациям воздушного транспорта на осуществление региональных воздушных перевозок пассажиров"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 декабря 2019 г. N 523-пп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ПРЕДОСТАВЛЕНИЯ ИЗ ОБЛАСТНОГО БЮДЖЕТА</w:t>
      </w:r>
    </w:p>
    <w:p>
      <w:pPr>
        <w:pStyle w:val="2"/>
        <w:jc w:val="center"/>
      </w:pPr>
      <w:r>
        <w:rPr>
          <w:sz w:val="20"/>
        </w:rPr>
        <w:t xml:space="preserve">СУБСИДИЙ ОРГАНИЗАЦИЯМ ВОЗДУШНОГО ТРАНСПОРТА НА ОСУЩЕСТВЛЕНИЕ</w:t>
      </w:r>
    </w:p>
    <w:p>
      <w:pPr>
        <w:pStyle w:val="2"/>
        <w:jc w:val="center"/>
      </w:pPr>
      <w:r>
        <w:rPr>
          <w:sz w:val="20"/>
        </w:rPr>
        <w:t xml:space="preserve">РЕГИОНАЛЬНЫХ ВОЗДУШНЫХ ПЕРЕВОЗОК ПАССАЖИРОВ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28.12.2020 </w:t>
            </w:r>
            <w:hyperlink w:history="0" r:id="rId7" w:tooltip="Постановление Правительства Белгородской обл. от 28.12.2020 N 580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N 580-пп</w:t>
              </w:r>
            </w:hyperlink>
            <w:r>
              <w:rPr>
                <w:sz w:val="20"/>
                <w:color w:val="392c69"/>
              </w:rPr>
              <w:t xml:space="preserve">, от 21.06.2021 </w:t>
            </w:r>
            <w:hyperlink w:history="0" r:id="rId8" w:tooltip="Постановление Правительства Белгородской обл. от 21.06.2021 N 225-пп &quot;О внесении изменений в постановление Правительства Белгородской области от 2 декабря 2019 года N 523-пп&quot; (вместе с &quot;Порядком предоставления из областного бюджета субсидий организациям воздушного транспорта на осуществление региональных воздушных перевозок пассажиров&quot;) {КонсультантПлюс}">
              <w:r>
                <w:rPr>
                  <w:sz w:val="20"/>
                  <w:color w:val="0000ff"/>
                </w:rPr>
                <w:t xml:space="preserve">N 225-пп</w:t>
              </w:r>
            </w:hyperlink>
            <w:r>
              <w:rPr>
                <w:sz w:val="20"/>
                <w:color w:val="392c69"/>
              </w:rPr>
              <w:t xml:space="preserve">, от 09.08.2021 </w:t>
            </w:r>
            <w:hyperlink w:history="0" r:id="rId9" w:tooltip="Постановление Правительства Белгородской обл. от 09.08.2021 N 325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N 325-пп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15.11.2021 </w:t>
            </w:r>
            <w:hyperlink w:history="0" r:id="rId10" w:tooltip="Постановление Правительства Белгородской обл. от 15.11.2021 N 526-пп &quot;О внесении изменения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N 526-пп</w:t>
              </w:r>
            </w:hyperlink>
            <w:r>
              <w:rPr>
                <w:sz w:val="20"/>
                <w:color w:val="392c69"/>
              </w:rPr>
              <w:t xml:space="preserve">, от 17.01.2022 </w:t>
            </w:r>
            <w:hyperlink w:history="0" r:id="rId11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N 14-пп</w:t>
              </w:r>
            </w:hyperlink>
            <w:r>
              <w:rPr>
                <w:sz w:val="20"/>
                <w:color w:val="392c69"/>
              </w:rPr>
              <w:t xml:space="preserve">, от 29.08.2022 </w:t>
            </w:r>
            <w:hyperlink w:history="0" r:id="rId12" w:tooltip="Постановление Правительства Белгородской обл. от 29.08.2022 N 507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N 507-пп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12.12.2022 </w:t>
            </w:r>
            <w:hyperlink w:history="0" r:id="rId13" w:tooltip="Постановление Правительства Белгородской обл. от 12.12.2022 N 728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N 728-пп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На основании </w:t>
      </w:r>
      <w:hyperlink w:history="0" r:id="rId14" w:tooltip="&quot;Бюджетный кодекс Российской Федерации&quot; от 31.07.1998 N 145-ФЗ (ред. от 14.04.2023) {КонсультантПлюс}">
        <w:r>
          <w:rPr>
            <w:sz w:val="20"/>
            <w:color w:val="0000ff"/>
          </w:rPr>
          <w:t xml:space="preserve">статьи 78</w:t>
        </w:r>
      </w:hyperlink>
      <w:r>
        <w:rPr>
          <w:sz w:val="20"/>
        </w:rPr>
        <w:t xml:space="preserve"> Бюджетного кодекса Российской Федерации, </w:t>
      </w:r>
      <w:hyperlink w:history="0" r:id="rId15" w:tooltip="Постановление Правительства РФ от 25.12.2013 N 1242 (ред. от 15.06.2022) &quot;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&quot; (вместе с &quot;Правилами предоставления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25 декабря 2013 года N 1242 "О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сети", </w:t>
      </w:r>
      <w:hyperlink w:history="0" r:id="rId16" w:tooltip="Постановление Правительства Белгородской обл. от 28.10.2013 N 440-пп (ред. от 27.03.2023) &quot;Об утверждении государственной программы Белгородской области &quot;Совершенствование и развитие транспортной системы и дорожной сети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 октября 2013 года N 440-пп "Об утверждении государственной программы Белгородской области "Совершенствование и развитие транспортной системы и дорожной сети Белгородской области" Правительство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9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из областного бюджета субсидий организациям воздушного транспорта на осуществление региональных воздушных перевозок пассажиров (прилагается).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заместителя Губернатора Белгородской области Базарова В.В.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7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 ходе исполнения постановления информировать ежегодно к 1 марта года, следующего за отчетным, начиная с 2021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 декабря 2019 г. N 523-пп</w:t>
      </w:r>
    </w:p>
    <w:p>
      <w:pPr>
        <w:pStyle w:val="0"/>
        <w:jc w:val="both"/>
      </w:pPr>
      <w:r>
        <w:rPr>
          <w:sz w:val="20"/>
        </w:rPr>
      </w:r>
    </w:p>
    <w:bookmarkStart w:id="39" w:name="P39"/>
    <w:bookmarkEnd w:id="39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ПРЕДОСТАВЛЕНИЯ ИЗ ОБЛАСТНОГО БЮДЖЕТА СУБСИДИЙ</w:t>
      </w:r>
    </w:p>
    <w:p>
      <w:pPr>
        <w:pStyle w:val="2"/>
        <w:jc w:val="center"/>
      </w:pPr>
      <w:r>
        <w:rPr>
          <w:sz w:val="20"/>
        </w:rPr>
        <w:t xml:space="preserve">ОРГАНИЗАЦИЯМ ВОЗДУШНОГО ТРАНСПОРТА НА ОСУЩЕСТВЛЕНИЕ</w:t>
      </w:r>
    </w:p>
    <w:p>
      <w:pPr>
        <w:pStyle w:val="2"/>
        <w:jc w:val="center"/>
      </w:pPr>
      <w:r>
        <w:rPr>
          <w:sz w:val="20"/>
        </w:rPr>
        <w:t xml:space="preserve">РЕГИОНАЛЬНЫХ ВОЗДУШНЫХ ПЕРЕВОЗОК ПАССАЖИРОВ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21.06.2021 </w:t>
            </w:r>
            <w:hyperlink w:history="0" r:id="rId18" w:tooltip="Постановление Правительства Белгородской обл. от 21.06.2021 N 225-пп &quot;О внесении изменений в постановление Правительства Белгородской области от 2 декабря 2019 года N 523-пп&quot; (вместе с &quot;Порядком предоставления из областного бюджета субсидий организациям воздушного транспорта на осуществление региональных воздушных перевозок пассажиров&quot;) {КонсультантПлюс}">
              <w:r>
                <w:rPr>
                  <w:sz w:val="20"/>
                  <w:color w:val="0000ff"/>
                </w:rPr>
                <w:t xml:space="preserve">N 225-пп</w:t>
              </w:r>
            </w:hyperlink>
            <w:r>
              <w:rPr>
                <w:sz w:val="20"/>
                <w:color w:val="392c69"/>
              </w:rPr>
              <w:t xml:space="preserve">, от 09.08.2021 </w:t>
            </w:r>
            <w:hyperlink w:history="0" r:id="rId19" w:tooltip="Постановление Правительства Белгородской обл. от 09.08.2021 N 325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N 325-пп</w:t>
              </w:r>
            </w:hyperlink>
            <w:r>
              <w:rPr>
                <w:sz w:val="20"/>
                <w:color w:val="392c69"/>
              </w:rPr>
              <w:t xml:space="preserve">, от 15.11.2021 </w:t>
            </w:r>
            <w:hyperlink w:history="0" r:id="rId20" w:tooltip="Постановление Правительства Белгородской обл. от 15.11.2021 N 526-пп &quot;О внесении изменения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N 526-пп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17.01.2022 </w:t>
            </w:r>
            <w:hyperlink w:history="0" r:id="rId21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N 14-пп</w:t>
              </w:r>
            </w:hyperlink>
            <w:r>
              <w:rPr>
                <w:sz w:val="20"/>
                <w:color w:val="392c69"/>
              </w:rPr>
              <w:t xml:space="preserve">, от 29.08.2022 </w:t>
            </w:r>
            <w:hyperlink w:history="0" r:id="rId22" w:tooltip="Постановление Правительства Белгородской обл. от 29.08.2022 N 507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N 507-пп</w:t>
              </w:r>
            </w:hyperlink>
            <w:r>
              <w:rPr>
                <w:sz w:val="20"/>
                <w:color w:val="392c69"/>
              </w:rPr>
              <w:t xml:space="preserve">, от 12.12.2022 </w:t>
            </w:r>
            <w:hyperlink w:history="0" r:id="rId23" w:tooltip="Постановление Правительства Белгородской обл. от 12.12.2022 N 728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N 728-пп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Порядок предоставления организациям воздушного транспорта субсидии из областного бюджета на возмещение недополученных доходов, связанных с организацией регулярных пассажирских авиаперевозок (далее - Порядок), регулирует порядок предоставления организациям воздушного транспорта субсидии из областного бюджета на возмещение недополученных доходов, связанных с организацией регулярных воздушных перевозок пассажиров (далее - субсидия), с учетом бюджетных ассигнований, предусмотренных на данные цели в областном бюджете на соответствующий финансовый год, в пределах лимитов бюджетных обязательств.</w:t>
      </w:r>
    </w:p>
    <w:p>
      <w:pPr>
        <w:pStyle w:val="0"/>
        <w:spacing w:before="200" w:line-rule="auto"/>
        <w:ind w:firstLine="540"/>
        <w:jc w:val="both"/>
      </w:pPr>
      <w:hyperlink w:history="0" w:anchor="P201" w:tooltip="Перечень">
        <w:r>
          <w:rPr>
            <w:sz w:val="20"/>
            <w:color w:val="0000ff"/>
          </w:rPr>
          <w:t xml:space="preserve">Перечень</w:t>
        </w:r>
      </w:hyperlink>
      <w:r>
        <w:rPr>
          <w:sz w:val="20"/>
        </w:rPr>
        <w:t xml:space="preserve"> маршрутов регулярных пассажирских авиаперевозок (далее - Перечень) приводится в приложении N 1 к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Понятия, применяемые в Порядке, используются в том значении, в котором они применяются в воздушном законодательстве Российской Федерации и </w:t>
      </w:r>
      <w:hyperlink w:history="0" r:id="rId24" w:tooltip="Постановление Правительства РФ от 25.12.2013 N 1242 (ред. от 15.06.2022) &quot;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&quot; (вместе с &quot;Правилами предоставления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 {КонсультантПлюс}">
        <w:r>
          <w:rPr>
            <w:sz w:val="20"/>
            <w:color w:val="0000ff"/>
          </w:rPr>
          <w:t xml:space="preserve">Правилах</w:t>
        </w:r>
      </w:hyperlink>
      <w:r>
        <w:rPr>
          <w:sz w:val="20"/>
        </w:rPr>
        <w:t xml:space="preserve"> предоставления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(далее - Правила предоставления субсидий из федерального бюджета), утвержденных Постановлением Правительства Российской Федерации от 25 декабря 2013 года N 1242 "О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сети".</w:t>
      </w:r>
    </w:p>
    <w:bookmarkStart w:id="53" w:name="P53"/>
    <w:bookmarkEnd w:id="5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Целью предоставления субсидии является возмещение авиаперевозчикам недополученных доходов, связанных с организацией регулярных региональных авиаперевозок пассажиров воздушными судами в салонах экономического класса по субсидируемым маршрутам, в рамках реализации мероприятия "Государственная поддержка региональных авиаперевозок воздушным транспортом" </w:t>
      </w:r>
      <w:hyperlink w:history="0" r:id="rId25" w:tooltip="Постановление Правительства Белгородской обл. от 28.10.2013 N 440-пп (ред. от 27.03.2023) &quot;Об утверждении государственной программы Белгородской области &quot;Совершенствование и развитие транспортной системы и дорожной сети Белгородской области&quot; {КонсультантПлюс}">
        <w:r>
          <w:rPr>
            <w:sz w:val="20"/>
            <w:color w:val="0000ff"/>
          </w:rPr>
          <w:t xml:space="preserve">подпрограммы 2</w:t>
        </w:r>
      </w:hyperlink>
      <w:r>
        <w:rPr>
          <w:sz w:val="20"/>
        </w:rPr>
        <w:t xml:space="preserve"> "Совершенствование и развитие транспортной системы" государственной программы Белгородской области "Совершенствование и развитие транспортной системы и дорожной сети Белгородской области" (далее - государственная областная программа), утвержденной постановлением Правительства Белгородской области от 28 октября 2013 года N 440-пп.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Главным распорядителем средств бюджета Белгородской области, осуществляющим предоставление субсидии, является министерство автомобильных дорог и транспорта Белгородской области (далее - министерство),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6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Предоставление субсидии осуществляется в соответствии с соглашением о предоставлении субсидии из областного бюджета на возмещение недополученных доходов, связанных с организацией регулярных пассажирских авиаперевозок, заключенным между министерством и получателем субсидии (далее - Соглашение), по типовой форме, утвержденной приказом департамента финансов и бюджетной политики Белгородской области от 30 декабря 2019 года N 214 "Об утверждении типовых форм соглашений (договоров) о предоставлении из областного бюджета субсидии юридическим лицам (за исключением государственных учреждений), индивидуальным предпринимателям, а также физическим лицам - производителям товаров, работ, услуг".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7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bookmarkStart w:id="58" w:name="P58"/>
    <w:bookmarkEnd w:id="5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1.6. Сведения о субсидии размещаются на едином портале бюджетной системы Российской Федерации в сети Интернет не позднее 15-го рабочего дня, следующего за днем принятия закона Белгородской области об областном бюджете (закона Белгородской области о внесении изменений в закон об областном бюджете).</w:t>
      </w:r>
    </w:p>
    <w:p>
      <w:pPr>
        <w:pStyle w:val="0"/>
        <w:jc w:val="both"/>
      </w:pPr>
      <w:r>
        <w:rPr>
          <w:sz w:val="20"/>
        </w:rPr>
        <w:t xml:space="preserve">(п. 1.6 в ред. </w:t>
      </w:r>
      <w:hyperlink w:history="0" r:id="rId28" w:tooltip="Постановление Правительства Белгородской обл. от 12.12.2022 N 728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12.12.2022 N 728-пп)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 Право на получение субсидии имеют организации воздушного транспорта, заключившие с Федеральным агентством воздушного транспорта соглашение о предоставлении из федерального бюджета субсидии (далее - авиаперевозчик) в соответствии с Правилами предоставления субсидий из федерального бюджета по субсидируемым маршрутам, установленным в </w:t>
      </w:r>
      <w:hyperlink w:history="0" w:anchor="P201" w:tooltip="Перечень">
        <w:r>
          <w:rPr>
            <w:sz w:val="20"/>
            <w:color w:val="0000ff"/>
          </w:rPr>
          <w:t xml:space="preserve">приложении N 1</w:t>
        </w:r>
      </w:hyperlink>
      <w:r>
        <w:rPr>
          <w:sz w:val="20"/>
        </w:rPr>
        <w:t xml:space="preserve"> к Порядку.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Условия и порядок предоставления субсидии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Субсидия предоставляется в целях организации и выполнения авиаперевозчиком региональных воздушных перевозок пассажиров воздушными судами в салонах экономического класса по субсидируемым маршрутам в соответствии с программой полетов, утвержденной Соглашением.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Условиями предоставления субсидии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наличие заключенного с министерством Соглашения;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9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представление авиаперевозчиком (получателем субсидии) отчетов и документов в порядке и сроки, предусмотренные пунктом 2.1 раздела 2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согласие авиаперевозчика на соблюдение запрета на приобретение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цели предоставления указанных средств;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согласие авиаперевозчика на осуществление министерством проверки соблюдения порядка и условий предоставления субсидий, в том числе в части достижения результатов предоставления субсидий, а также на осуществление органами государственного финансового контроля Белгородской области соблюдения авиаперевозчиком порядка и условий предоставления субсидий в соответствии со </w:t>
      </w:r>
      <w:hyperlink w:history="0" r:id="rId30" w:tooltip="&quot;Бюджетный кодекс Российской Федерации&quot; от 31.07.1998 N 145-ФЗ (ред. от 14.04.2023) {КонсультантПлюс}">
        <w:r>
          <w:rPr>
            <w:sz w:val="20"/>
            <w:color w:val="0000ff"/>
          </w:rPr>
          <w:t xml:space="preserve">статьями 268.1</w:t>
        </w:r>
      </w:hyperlink>
      <w:r>
        <w:rPr>
          <w:sz w:val="20"/>
        </w:rPr>
        <w:t xml:space="preserve"> и </w:t>
      </w:r>
      <w:hyperlink w:history="0" r:id="rId31" w:tooltip="&quot;Бюджетный кодекс Российской Федерации&quot; от 31.07.1998 N 145-ФЗ (ред. от 14.04.2023) {КонсультантПлюс}">
        <w:r>
          <w:rPr>
            <w:sz w:val="20"/>
            <w:color w:val="0000ff"/>
          </w:rPr>
          <w:t xml:space="preserve">269.2</w:t>
        </w:r>
      </w:hyperlink>
      <w:r>
        <w:rPr>
          <w:sz w:val="20"/>
        </w:rPr>
        <w:t xml:space="preserve"> Бюджетного кодекса Российской Федерации и на включение таких положений в Соглашение.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2" w:tooltip="Постановление Правительства Белгородской обл. от 12.12.2022 N 728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12.12.2022 N 728-пп)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Министерство заключает Соглашения с авиаперевозчиками в пределах бюджетных ассигнований, предусмотренных законом Белгородской области об областном бюджете на соответствующий финансовый год и на плановый период, и лимитов бюджетных обязательств на цель, указанную в </w:t>
      </w:r>
      <w:hyperlink w:history="0" w:anchor="P53" w:tooltip="1.3. Целью предоставления субсидии является возмещение авиаперевозчикам недополученных доходов, связанных с организацией регулярных региональных авиаперевозок пассажиров воздушными судами в салонах экономического класса по субсидируемым маршрутам, в рамках реализации мероприятия &quot;Государственная поддержка региональных авиаперевозок воздушным транспортом&quot; подпрограммы 2 &quot;Совершенствование и развитие транспортной системы&quot; государственной программы Белгородской области &quot;Совершенствование и развитие транспор...">
        <w:r>
          <w:rPr>
            <w:sz w:val="20"/>
            <w:color w:val="0000ff"/>
          </w:rPr>
          <w:t xml:space="preserve">пункте 1.3 раздела 1</w:t>
        </w:r>
      </w:hyperlink>
      <w:r>
        <w:rPr>
          <w:sz w:val="20"/>
        </w:rPr>
        <w:t xml:space="preserve"> Порядка.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3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В Соглашении также предусматриваются: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обязанность авиаперевозчика не позднее чем за 5 (пять) рабочих дней до начала осуществления воздушных перевозок обеспечить продажу билетов по стоимости, не превышающей размера специального тарифа, на все места в салоне экономического класса на воздушные перевозки по субсидируемым маршрутам;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обязанность авиаперевозчика осуществлять воздушные перевозки по субсидируемому маршруту в соответствии с его заявлением;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форма, порядок и сроки представления отчетов авиаперевозчика о количестве фактически выполненных рейсов, численности перевезенных пассажиров, фактическом пассажирообороте, применяемых тарифах, причитающейся авиаперевозчику субсидии и комплексном показателе эффективности субсидирования фактического пассажирооборота (далее - отчет);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порядок предоставления субсидии в очередном финансовом году;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согласие авиаперевозчика на осуществление министерством проверки соблюдения порядка и условий предоставления субсидий, в том числе в части достижения результатов предоставления субсидий, а также на осуществление органами государственного финансового контроля Белгородской области соблюдения авиаперевозчиком порядка и условий предоставления субсидий в соответствии со </w:t>
      </w:r>
      <w:hyperlink w:history="0" r:id="rId34" w:tooltip="&quot;Бюджетный кодекс Российской Федерации&quot; от 31.07.1998 N 145-ФЗ (ред. от 14.04.2023) {КонсультантПлюс}">
        <w:r>
          <w:rPr>
            <w:sz w:val="20"/>
            <w:color w:val="0000ff"/>
          </w:rPr>
          <w:t xml:space="preserve">статьями 268.1</w:t>
        </w:r>
      </w:hyperlink>
      <w:r>
        <w:rPr>
          <w:sz w:val="20"/>
        </w:rPr>
        <w:t xml:space="preserve"> и </w:t>
      </w:r>
      <w:hyperlink w:history="0" r:id="rId35" w:tooltip="&quot;Бюджетный кодекс Российской Федерации&quot; от 31.07.1998 N 145-ФЗ (ред. от 14.04.2023) {КонсультантПлюс}">
        <w:r>
          <w:rPr>
            <w:sz w:val="20"/>
            <w:color w:val="0000ff"/>
          </w:rPr>
          <w:t xml:space="preserve">269.2</w:t>
        </w:r>
      </w:hyperlink>
      <w:r>
        <w:rPr>
          <w:sz w:val="20"/>
        </w:rPr>
        <w:t xml:space="preserve"> Бюджетного кодекса Российской Федерации, предусмотренных Порядком;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6" w:tooltip="Постановление Правительства Белгородской обл. от 12.12.2022 N 728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12.12.2022 N 728-пп)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условие в случае уменьшения министерству ранее доведенных лимитов бюджетных обязательств, размещенных на едином портале (</w:t>
      </w:r>
      <w:hyperlink w:history="0" w:anchor="P58" w:tooltip="1.6. Сведения о субсидии размещаются на едином портале бюджетной системы Российской Федерации в сети Интернет не позднее 15-го рабочего дня, следующего за днем принятия закона Белгородской области об областном бюджете (закона Белгородской области о внесении изменений в закон об областном бюджете).">
        <w:r>
          <w:rPr>
            <w:sz w:val="20"/>
            <w:color w:val="0000ff"/>
          </w:rPr>
          <w:t xml:space="preserve">пункт 1.6 раздела 1</w:t>
        </w:r>
      </w:hyperlink>
      <w:r>
        <w:rPr>
          <w:sz w:val="20"/>
        </w:rPr>
        <w:t xml:space="preserve"> Порядка), приводящего к невозможности предоставления субсидии в размере, определенном в Соглашении, согласования новых условий Соглашения путем подписания дополнительного соглашения к Соглашению или о расторжении Соглашения при недостижении согласия по новым условиям;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7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порядок расторжения Соглашения в случае установления факта нарушения положений, предусмотренных Порядком и Соглашением;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штрафные санкции;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расписание рейсов.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Результатом предоставления субсидии является количество регулярных рейсов, выполненных авиаперевозчиком, заключившим Соглашение с министерством, составляющее не менее 80 процентов количества рейсов, указанного в утвержденной Соглашением программе полетов.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Доля выполненных авиаперевозчиками субсидируемых авиарейсов в общем количестве запланированных субсидируемых авиарейсов является показателем выполнения мероприятия "Государственная поддержка региональных авиаперевозок воздушным транспортом" государственной программы Белгородской области "Совершенствование и развитие транспортной системы и дорожной сети Белгородской области".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8" w:tooltip="Постановление Правительства Белгородской обл. от 29.08.2022 N 507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29.08.2022 N 507-пп)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установления факта недостижения авиаперевозчиком результата предоставления субсидии субсидия подлежит возврату в доход областного бюджета в порядке, установленном бюджетным законодательством Российской Федерации, в срок, не превышающий 10 (десяти) рабочих дней со дня получения соответствующего требования министерства, направленного заказным почтовым отправлением с уведомлением о вручении.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Размер средств, подлежащих возврату в случае недостижения результата предоставления субсидии (A), определяется по формуле: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A = (1 - d / D) x V,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d - количество регулярных рейсов, выполненных авиаперевозчиком по субсидируемым маршрутам;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D - количество рейсов по субсидируемым маршрутам, указанное в Соглашении;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V - размер предоставленной субсидии.</w:t>
      </w:r>
    </w:p>
    <w:p>
      <w:pPr>
        <w:pStyle w:val="0"/>
        <w:jc w:val="both"/>
      </w:pPr>
      <w:r>
        <w:rPr>
          <w:sz w:val="20"/>
        </w:rPr>
        <w:t xml:space="preserve">(п. 2.5 в ред. </w:t>
      </w:r>
      <w:hyperlink w:history="0" r:id="rId39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bookmarkStart w:id="99" w:name="P99"/>
    <w:bookmarkEnd w:id="9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Для заключения Соглашения авиаперевозчик представляет в министерство </w:t>
      </w:r>
      <w:hyperlink w:history="0" w:anchor="P274" w:tooltip="                                Заявление">
        <w:r>
          <w:rPr>
            <w:sz w:val="20"/>
            <w:color w:val="0000ff"/>
          </w:rPr>
          <w:t xml:space="preserve">заявление</w:t>
        </w:r>
      </w:hyperlink>
      <w:r>
        <w:rPr>
          <w:sz w:val="20"/>
        </w:rPr>
        <w:t xml:space="preserve"> о намерении осуществлять региональные воздушные перевозки пассажиров, субсидируемые из бюджета Белгородской области (далее - заявление), по форме согласно приложению N 2 к Порядку.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0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К заявлению прилагается копия соглашения с Федеральным агентством воздушного транспорта о предоставлении из федерального бюджета субсидии на осуществление региональных воздушных перевозок пассажиров по маршрутам (далее - договор с агентством), указанным авиаперевозчиком в заявлении.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Копия договора с агентством должна быть надлежащим образом заверена авиаперевозчиком.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2.8. В заявлении авиаперевозчик обязан уведомить о решении другого субъекта Российской Федерации (если таковые имеются) участвовать в финансировании маршрута (маршрутов), а также представить документы, подтверждающие указанное решение другого субъекта Российской Федерации.</w:t>
      </w:r>
    </w:p>
    <w:bookmarkStart w:id="104" w:name="P104"/>
    <w:bookmarkEnd w:id="10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2.9. Заявление принимается к рассмотрению при условии, что на первое число месяца, предшествующего месяцу, в котором планируется заключение Соглашения, авиаперевозчик, претендующий на получение субсидии, отвечает следующим требованиям: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 авиаперевозчика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 авиаперевозчика отсутствует просроченная задолженность по возврату в областной бюджет субсидий, бюджетных инвестиций, предоставленных в том числе в соответствии с иными правовыми актами, и иная просроченная задолженность перед областным бюджетом;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Действие требования об отсутствии просроченной задолженности по возврату перед бюджетом Белгородской области приостановлено до 1 января 2023 года.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41" w:tooltip="Постановление Правительства Белгородской обл. от 29.08.2022 N 507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29.08.2022 N 507-пп)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авиаперевозчик не находится в процессе реорганизации (за исключением реорганизации в форме присоединения к юридическому лицу другого юридического лица),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 - индивидуальный предприниматель не прекратил деятельность в качестве индивидуального предпринимателя;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2" w:tooltip="Постановление Правительства Белгородской обл. от 09.08.2021 N 325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09.08.2021 N 325-пп)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авиаперевозчик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авиаперевозчик не получает средства из областного бюджета в соответствии с иными нормативными правовыми актами на цели, предусмотренные </w:t>
      </w:r>
      <w:hyperlink w:history="0" w:anchor="P53" w:tooltip="1.3. Целью предоставления субсидии является возмещение авиаперевозчикам недополученных доходов, связанных с организацией регулярных региональных авиаперевозок пассажиров воздушными судами в салонах экономического класса по субсидируемым маршрутам, в рамках реализации мероприятия &quot;Государственная поддержка региональных авиаперевозок воздушным транспортом&quot; подпрограммы 2 &quot;Совершенствование и развитие транспортной системы&quot; государственной программы Белгородской области &quot;Совершенствование и развитие транспор...">
        <w:r>
          <w:rPr>
            <w:sz w:val="20"/>
            <w:color w:val="0000ff"/>
          </w:rPr>
          <w:t xml:space="preserve">пунктом 1.3 раздела 1</w:t>
        </w:r>
      </w:hyperlink>
      <w:r>
        <w:rPr>
          <w:sz w:val="20"/>
        </w:rPr>
        <w:t xml:space="preserve">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авиаперевозчика.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43" w:tooltip="Постановление Правительства Белгородской обл. от 29.08.2022 N 507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29.08.2022 N 507-пп)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заявлению прилагается документы, подтверждающие соответствие данным требованиям.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2.10. Министерство в течение 5 (пяти) рабочих дней с момента получения документов, указанных в </w:t>
      </w:r>
      <w:hyperlink w:history="0" w:anchor="P99" w:tooltip="2.6. Для заключения Соглашения авиаперевозчик представляет в министерство заявление о намерении осуществлять региональные воздушные перевозки пассажиров, субсидируемые из бюджета Белгородской области (далее - заявление), по форме согласно приложению N 2 к Порядку.">
        <w:r>
          <w:rPr>
            <w:sz w:val="20"/>
            <w:color w:val="0000ff"/>
          </w:rPr>
          <w:t xml:space="preserve">пунктах 2.6</w:t>
        </w:r>
      </w:hyperlink>
      <w:r>
        <w:rPr>
          <w:sz w:val="20"/>
        </w:rPr>
        <w:t xml:space="preserve"> - </w:t>
      </w:r>
      <w:hyperlink w:history="0" w:anchor="P104" w:tooltip="2.9. Заявление принимается к рассмотрению при условии, что на первое число месяца, предшествующего месяцу, в котором планируется заключение Соглашения, авиаперевозчик, претендующий на получение субсидии, отвечает следующим требованиям:">
        <w:r>
          <w:rPr>
            <w:sz w:val="20"/>
            <w:color w:val="0000ff"/>
          </w:rPr>
          <w:t xml:space="preserve">2.9 раздела 2</w:t>
        </w:r>
      </w:hyperlink>
      <w:r>
        <w:rPr>
          <w:sz w:val="20"/>
        </w:rPr>
        <w:t xml:space="preserve"> Порядка, осуществляет проверку их полноты, правильности оформления и уведомляет авиаперевозчика в письменном виде о принятом решении: о готовности заключить Соглашение либо об отказе в заключении Соглашения с указанием причин отказа.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4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2.11. Основания для отказа получателю субсидии в предоставлении субсидии следующие: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несоответствие получателя субсидии требованиям, определенным в </w:t>
      </w:r>
      <w:hyperlink w:history="0" w:anchor="P99" w:tooltip="2.6. Для заключения Соглашения авиаперевозчик представляет в министерство заявление о намерении осуществлять региональные воздушные перевозки пассажиров, субсидируемые из бюджета Белгородской области (далее - заявление), по форме согласно приложению N 2 к Порядку.">
        <w:r>
          <w:rPr>
            <w:sz w:val="20"/>
            <w:color w:val="0000ff"/>
          </w:rPr>
          <w:t xml:space="preserve">пунктах 2.6</w:t>
        </w:r>
      </w:hyperlink>
      <w:r>
        <w:rPr>
          <w:sz w:val="20"/>
        </w:rPr>
        <w:t xml:space="preserve"> - </w:t>
      </w:r>
      <w:hyperlink w:history="0" w:anchor="P104" w:tooltip="2.9. Заявление принимается к рассмотрению при условии, что на первое число месяца, предшествующего месяцу, в котором планируется заключение Соглашения, авиаперевозчик, претендующий на получение субсидии, отвечает следующим требованиям:">
        <w:r>
          <w:rPr>
            <w:sz w:val="20"/>
            <w:color w:val="0000ff"/>
          </w:rPr>
          <w:t xml:space="preserve">2.9 раздела 2</w:t>
        </w:r>
      </w:hyperlink>
      <w:r>
        <w:rPr>
          <w:sz w:val="20"/>
        </w:rPr>
        <w:t xml:space="preserve"> Порядка, или непредставление соответствующих подтверждающих документов (представление не в полном объеме);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5" w:tooltip="Постановление Правительства Белгородской обл. от 09.08.2021 N 325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09.08.2021 N 325-пп)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установление факта недостоверности представленной получателем субсидии информации.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2.12. Министерство заключает Соглашение с авиаперевозчиком в пределах лимитов бюджетных обязательств на цели, указанные в </w:t>
      </w:r>
      <w:hyperlink w:history="0" w:anchor="P53" w:tooltip="1.3. Целью предоставления субсидии является возмещение авиаперевозчикам недополученных доходов, связанных с организацией регулярных региональных авиаперевозок пассажиров воздушными судами в салонах экономического класса по субсидируемым маршрутам, в рамках реализации мероприятия &quot;Государственная поддержка региональных авиаперевозок воздушным транспортом&quot; подпрограммы 2 &quot;Совершенствование и развитие транспортной системы&quot; государственной программы Белгородской области &quot;Совершенствование и развитие транспор...">
        <w:r>
          <w:rPr>
            <w:sz w:val="20"/>
            <w:color w:val="0000ff"/>
          </w:rPr>
          <w:t xml:space="preserve">пункте 1.3 раздела 1</w:t>
        </w:r>
      </w:hyperlink>
      <w:r>
        <w:rPr>
          <w:sz w:val="20"/>
        </w:rPr>
        <w:t xml:space="preserve"> Порядка.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6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bookmarkStart w:id="124" w:name="P124"/>
    <w:bookmarkEnd w:id="12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2.13. Размер субсидии авиаперевозчику на один рейс в одном направлении рассчитывается следующим образом: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для маршрутов, субсидируемых также из бюджета другого субъекта Российской Федерации, субсидия за счет средств бюджета Белгородской области на рейс не превышает 30,5 процента предельного </w:t>
      </w:r>
      <w:hyperlink w:history="0" r:id="rId47" w:tooltip="Постановление Правительства РФ от 25.12.2013 N 1242 (ред. от 15.06.2022) &quot;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&quot; (вместе с &quot;Правилами предоставления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 {КонсультантПлюс}">
        <w:r>
          <w:rPr>
            <w:sz w:val="20"/>
            <w:color w:val="0000ff"/>
          </w:rPr>
          <w:t xml:space="preserve">размера</w:t>
        </w:r>
      </w:hyperlink>
      <w:r>
        <w:rPr>
          <w:sz w:val="20"/>
        </w:rPr>
        <w:t xml:space="preserve"> субсидии на один рейс в одном направлении, установленного в приложении N 1 к Правилам предоставления субсидий из федерального бюджета;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для маршрутов, не субсидируемых из бюджета другого субъекта Российской Федерации, субсидия из бюджета Белгородской области на рейс не превышает 61 процента предельного размера субсидии на один рейс в одном направлении, установленного в приложении N 1 к Правилам предоставления субсидий из федерального бюджета.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2.14. Суммарный размер субсидии авиаперевозчика за отчетный период рассчитывается по формуле: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position w:val="-23"/>
        </w:rPr>
        <w:drawing>
          <wp:inline distT="0" distB="0" distL="0" distR="0">
            <wp:extent cx="638175" cy="4286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</w:t>
      </w:r>
      <w:r>
        <w:rPr>
          <w:sz w:val="20"/>
          <w:vertAlign w:val="subscript"/>
        </w:rPr>
        <w:t xml:space="preserve">i</w:t>
      </w:r>
      <w:r>
        <w:rPr>
          <w:sz w:val="20"/>
        </w:rPr>
        <w:t xml:space="preserve"> - размер субсидии в отношении i-го субсидируемого маршрута, который рассчитывается следующим образом: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</w:t>
      </w:r>
      <w:r>
        <w:rPr>
          <w:sz w:val="20"/>
          <w:vertAlign w:val="subscript"/>
        </w:rPr>
        <w:t xml:space="preserve">i</w:t>
      </w:r>
      <w:r>
        <w:rPr>
          <w:sz w:val="20"/>
        </w:rPr>
        <w:t xml:space="preserve"> = К * Р,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 - количество фактически выполненных авиаперевозчиком рейсов по субсидируемому маршруту за отчетный период;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 - размер субсидии, предоставляемой авиаперевозчику на один рейс в одном направлении по i-му субсидируемому маршруту, рассчитываемый в соответствии с </w:t>
      </w:r>
      <w:hyperlink w:history="0" w:anchor="P124" w:tooltip="2.13. Размер субсидии авиаперевозчику на один рейс в одном направлении рассчитывается следующим образом:">
        <w:r>
          <w:rPr>
            <w:sz w:val="20"/>
            <w:color w:val="0000ff"/>
          </w:rPr>
          <w:t xml:space="preserve">пунктом 2.13 раздела 2</w:t>
        </w:r>
      </w:hyperlink>
      <w:r>
        <w:rPr>
          <w:sz w:val="20"/>
        </w:rPr>
        <w:t xml:space="preserve">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Максимальное количество рейсов для определения размера субсидии не может превышать количества, установленного программой полетов в соответствии с Соглашением.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Действие изменений, внесенных в абз. 1 п. 2.15 </w:t>
            </w:r>
            <w:hyperlink w:history="0" r:id="rId49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 от 17.01.2022 N 14-пп, </w:t>
            </w:r>
            <w:hyperlink w:history="0" r:id="rId50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распространяется</w:t>
              </w:r>
            </w:hyperlink>
            <w:r>
              <w:rPr>
                <w:sz w:val="20"/>
                <w:color w:val="392c69"/>
              </w:rPr>
              <w:t xml:space="preserve"> на правоотношения, возникшие с 01.01.2021.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141" w:name="P141"/>
    <w:bookmarkEnd w:id="141"/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2.15. Для получения субсидии авиаперевозчик, с которым заключено Соглашение, представляет в министерство: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1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Действие абз. 2 п. 2.15, введенного </w:t>
            </w:r>
            <w:hyperlink w:history="0" r:id="rId52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 от 17.01.2022 N 14-пп, </w:t>
            </w:r>
            <w:hyperlink w:history="0" r:id="rId53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распространяется</w:t>
              </w:r>
            </w:hyperlink>
            <w:r>
              <w:rPr>
                <w:sz w:val="20"/>
                <w:color w:val="392c69"/>
              </w:rPr>
              <w:t xml:space="preserve"> на правоотношения, возникшие с 01.01.2021.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- копию соглашения с другим субъектом Российской Федерации о предоставлении субсидии из бюджета субъекта Российской Федерации в отношении софинансируемого маршрута в случае, если другой субъект Российской Федерации участвует в субсидировании маршрута в соответствии с перечнем субсидируемых маршрутов, утвержденным Федеральным агентством воздушного транспорта;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54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Действие абз. 3 п. 2.15, введенного </w:t>
            </w:r>
            <w:hyperlink w:history="0" r:id="rId55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 от 17.01.2022 N 14-пп, </w:t>
            </w:r>
            <w:hyperlink w:history="0" r:id="rId56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распространяется</w:t>
              </w:r>
            </w:hyperlink>
            <w:r>
              <w:rPr>
                <w:sz w:val="20"/>
                <w:color w:val="392c69"/>
              </w:rPr>
              <w:t xml:space="preserve"> на правоотношения, возникшие с 01.01.2021.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- ежемесячно в срок до 15 числа месяца, следующего за отчетным, отчетные материалы, определенные в Соглашении, на электронном и бумажном носителях.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57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17.01.2022 N 14-пп; в ред. </w:t>
      </w:r>
      <w:hyperlink w:history="0" r:id="rId58" w:tooltip="Постановление Правительства Белгородской обл. от 29.08.2022 N 507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29.08.2022 N 507-пп)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целях оперативного рассмотрения и передачи отчетных материалов авиаперевозчик направляет в министерство отчеты в формате "pdf" с последующей досылкой оригиналов почтой.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9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Авиаперевозчик несет ответственность за достоверность сведений, содержащихся в отчетах.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2.16. Министерство в течение 5 (пяти) рабочих дней со дня получения отчетов осуществляет проверку их полноты, правильности оформления и направляет в министерство финансов и бюджетной политики Белгородской области утвержденную заявку на получение субсидии с приложением копий отчетных документов, указанных в </w:t>
      </w:r>
      <w:hyperlink w:history="0" w:anchor="P141" w:tooltip="2.15. Для получения субсидии авиаперевозчик, с которым заключено Соглашение, представляет в министерство:">
        <w:r>
          <w:rPr>
            <w:sz w:val="20"/>
            <w:color w:val="0000ff"/>
          </w:rPr>
          <w:t xml:space="preserve">пункте 2.15 раздела 2</w:t>
        </w:r>
      </w:hyperlink>
      <w:r>
        <w:rPr>
          <w:sz w:val="20"/>
        </w:rPr>
        <w:t xml:space="preserve"> Порядка.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0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если авиаперевозчиком в представленном в министерство отчете допущены неточности, технические ошибки и (или) нарушения, министерство в письменном виде уведомляет о возврате отчетов авиаперевозчику с указанием причин возврата.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1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Авиаперевозчик в течение 5 (пяти) рабочих дней со дня получения возвращенного отчета устраняет допущенные неточности, технические ошибки и (или) нарушения и представляет уточненные отчеты в министерство.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2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Рассмотрение уточненных отчетов министерство осуществляет в соответствии с требованиями, указанными в первом и втором абзацах настоящего пункта.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3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2.17. Министерство финансов и бюджетной политики Белгородской области при получении заявки на получение субсидии за счет средств областного бюджета в течение 5 (пяти) рабочих дней с момента получения заявки производит кассовые выплаты с лицевого счета министерства, открытого на едином счете областного бюджета, на расчетный счет авиаперевозчика.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4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Перечисление субсидии осуществляется в пределах кассового плана исполнения областного бюджета на цель, указанную в </w:t>
      </w:r>
      <w:hyperlink w:history="0" w:anchor="P53" w:tooltip="1.3. Целью предоставления субсидии является возмещение авиаперевозчикам недополученных доходов, связанных с организацией регулярных региональных авиаперевозок пассажиров воздушными судами в салонах экономического класса по субсидируемым маршрутам, в рамках реализации мероприятия &quot;Государственная поддержка региональных авиаперевозок воздушным транспортом&quot; подпрограммы 2 &quot;Совершенствование и развитие транспортной системы&quot; государственной программы Белгородской области &quot;Совершенствование и развитие транспор...">
        <w:r>
          <w:rPr>
            <w:sz w:val="20"/>
            <w:color w:val="0000ff"/>
          </w:rPr>
          <w:t xml:space="preserve">пункте 1.3 раздела 1</w:t>
        </w:r>
      </w:hyperlink>
      <w:r>
        <w:rPr>
          <w:sz w:val="20"/>
        </w:rPr>
        <w:t xml:space="preserve"> Порядка.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Действие изменений, внесенных в абз. 3 п. 2.17 </w:t>
            </w:r>
            <w:hyperlink w:history="0" r:id="rId65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 от 17.01.2022 N 14-пп, </w:t>
            </w:r>
            <w:hyperlink w:history="0" r:id="rId66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распространяется</w:t>
              </w:r>
            </w:hyperlink>
            <w:r>
              <w:rPr>
                <w:sz w:val="20"/>
                <w:color w:val="392c69"/>
              </w:rPr>
              <w:t xml:space="preserve"> на правоотношения, возникшие с 01.01.2021.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Перечисление субсидии за декабрь отчетного года производится в финансовом году, следующем за отчетным, за счет средств, предусмотренных в областном бюджете на данные цели.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7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2.18. В срок не позднее 10 (десяти) рабочих дней с даты окончания выполнения рейсов по расписанию, утвержденному в Соглашении, авиаперевозчик представляет годовой отчет о выполнении программы полетов, определенной Соглашением, и использовании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сумма субсидии, полученная авиаперевозчиком в отчетном финансовом году, не покрывает сумму, подлежащую возмещению, и подтверждается подписанным министерством и авиаперевозчиком актом сверки взаиморасчетов, то недополученная сумма перечисляется авиаперевозчику в текущем финансовом году за счет средств, предусмотренных в областном бюджете на данные цели.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8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bookmarkStart w:id="169" w:name="P169"/>
    <w:bookmarkEnd w:id="16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Остатки субсидии, не использованные авиаперевозчиком в отчетном финансовом году, подлежат возврату в областной бюджет в срок не позднее 10 февраля года, следующего за отчетным.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Действие изменений, внесенных в п. 2.19 </w:t>
            </w:r>
            <w:hyperlink w:history="0" r:id="rId69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 от 17.01.2022 N 14-пп, </w:t>
            </w:r>
            <w:hyperlink w:history="0" r:id="rId70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распространяется</w:t>
              </w:r>
            </w:hyperlink>
            <w:r>
              <w:rPr>
                <w:sz w:val="20"/>
                <w:color w:val="392c69"/>
              </w:rPr>
              <w:t xml:space="preserve"> на правоотношения, возникшие с 01.01.2021.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2.19. В случае прекращения субсидирования авиамаршрута в соответствии с Правилами предоставления субсидий из федерального бюджета субсидирование из областного бюджета по данному авиамаршруту прекращается.</w:t>
      </w:r>
    </w:p>
    <w:p>
      <w:pPr>
        <w:pStyle w:val="0"/>
        <w:jc w:val="both"/>
      </w:pPr>
      <w:r>
        <w:rPr>
          <w:sz w:val="20"/>
        </w:rPr>
        <w:t xml:space="preserve">(п. 2.19 в ред. </w:t>
      </w:r>
      <w:hyperlink w:history="0" r:id="rId71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Осуществление контроля за соблюдением условий и порядка</w:t>
      </w:r>
    </w:p>
    <w:p>
      <w:pPr>
        <w:pStyle w:val="2"/>
        <w:jc w:val="center"/>
      </w:pPr>
      <w:r>
        <w:rPr>
          <w:sz w:val="20"/>
        </w:rPr>
        <w:t xml:space="preserve">предоставления субсидии и ответственность за их нарушение</w:t>
      </w:r>
    </w:p>
    <w:p>
      <w:pPr>
        <w:pStyle w:val="0"/>
        <w:jc w:val="center"/>
      </w:pPr>
      <w:r>
        <w:rPr>
          <w:sz w:val="20"/>
        </w:rPr>
        <w:t xml:space="preserve">(в ред. </w:t>
      </w:r>
      <w:hyperlink w:history="0" r:id="rId72" w:tooltip="Постановление Правительства Белгородской обл. от 12.12.2022 N 728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от 12.12.2022 N 728-пп)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Министерство осуществляет проверки соблюдения авиаперевозчиками порядка и условий предоставления субсидий, в том числе в части достижения результатов предоставления субсидий.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Органы государственного финансового контроля Белгородской области осуществляют проверки в соответствии со </w:t>
      </w:r>
      <w:hyperlink w:history="0" r:id="rId73" w:tooltip="&quot;Бюджетный кодекс Российской Федерации&quot; от 31.07.1998 N 145-ФЗ (ред. от 14.04.2023) {КонсультантПлюс}">
        <w:r>
          <w:rPr>
            <w:sz w:val="20"/>
            <w:color w:val="0000ff"/>
          </w:rPr>
          <w:t xml:space="preserve">статьями 268.1</w:t>
        </w:r>
      </w:hyperlink>
      <w:r>
        <w:rPr>
          <w:sz w:val="20"/>
        </w:rPr>
        <w:t xml:space="preserve"> и </w:t>
      </w:r>
      <w:hyperlink w:history="0" r:id="rId74" w:tooltip="&quot;Бюджетный кодекс Российской Федерации&quot; от 31.07.1998 N 145-ФЗ (ред. от 14.04.2023) {КонсультантПлюс}">
        <w:r>
          <w:rPr>
            <w:sz w:val="20"/>
            <w:color w:val="0000ff"/>
          </w:rPr>
          <w:t xml:space="preserve">269.2</w:t>
        </w:r>
      </w:hyperlink>
      <w:r>
        <w:rPr>
          <w:sz w:val="20"/>
        </w:rPr>
        <w:t xml:space="preserve"> Бюджетного кодекса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(п. 3.1 в ред. </w:t>
      </w:r>
      <w:hyperlink w:history="0" r:id="rId75" w:tooltip="Постановление Правительства Белгородской обл. от 12.12.2022 N 728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12.12.2022 N 728-пп)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В случае выявления министерством, органом государственного финансового контроля Белгородской области нарушения авиаперевозчиком условий, установленных при предоставлении субсидии, субсидия подлежит возврату в доход областного бюджета.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76" w:tooltip="Постановление Правительства Белгородской обл. от 12.12.2022 N 728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12.12.2022 N 728-пп)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Министерство в течение 10 (десяти) рабочих дней с момента выявления указанного нарушения направляет авиаперевозчику письменное уведомление о возврате субсидии в областной бюджет с указанием оснований возврата и размера субсидии.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77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bookmarkStart w:id="186" w:name="P186"/>
    <w:bookmarkEnd w:id="18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течение 10 (десяти) рабочих дней с момента получения письменного уведомления о возврате субсидии в областной бюджет авиаперевозчик обязан осуществить возврат средств по платежным реквизитам, указанным в уведомлении.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В случае невозврата получателем субсидии в областной бюджет денежных средств в срок, установленный в </w:t>
      </w:r>
      <w:hyperlink w:history="0" w:anchor="P169" w:tooltip="Остатки субсидии, не использованные авиаперевозчиком в отчетном финансовом году, подлежат возврату в областной бюджет в срок не позднее 10 февраля года, следующего за отчетным.">
        <w:r>
          <w:rPr>
            <w:sz w:val="20"/>
            <w:color w:val="0000ff"/>
          </w:rPr>
          <w:t xml:space="preserve">третьем абзаце пункта 2.18 раздела 2</w:t>
        </w:r>
      </w:hyperlink>
      <w:r>
        <w:rPr>
          <w:sz w:val="20"/>
        </w:rPr>
        <w:t xml:space="preserve"> и </w:t>
      </w:r>
      <w:hyperlink w:history="0" w:anchor="P186" w:tooltip="В течение 10 (десяти) рабочих дней с момента получения письменного уведомления о возврате субсидии в областной бюджет авиаперевозчик обязан осуществить возврат средств по платежным реквизитам, указанным в уведомлении.">
        <w:r>
          <w:rPr>
            <w:sz w:val="20"/>
            <w:color w:val="0000ff"/>
          </w:rPr>
          <w:t xml:space="preserve">пункта 3.2 раздела 3</w:t>
        </w:r>
      </w:hyperlink>
      <w:r>
        <w:rPr>
          <w:sz w:val="20"/>
        </w:rPr>
        <w:t xml:space="preserve"> Порядка, министерство в месячный срок со дня его окончания вправе обратиться в суд с требованием о взыскании указанных средств в соответствии с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78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14-пп)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каждый календарный день просрочки платежа по возврату субсидии авиаперевозчик уплачивает пеню из расчета одной трехсотой ключевой ставки Центрального банка Российской Федерации, действующей на день установления нарушения.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из областного</w:t>
      </w:r>
    </w:p>
    <w:p>
      <w:pPr>
        <w:pStyle w:val="0"/>
        <w:jc w:val="right"/>
      </w:pPr>
      <w:r>
        <w:rPr>
          <w:sz w:val="20"/>
        </w:rPr>
        <w:t xml:space="preserve">бюджета субсидий организациям воздушного</w:t>
      </w:r>
    </w:p>
    <w:p>
      <w:pPr>
        <w:pStyle w:val="0"/>
        <w:jc w:val="right"/>
      </w:pPr>
      <w:r>
        <w:rPr>
          <w:sz w:val="20"/>
        </w:rPr>
        <w:t xml:space="preserve">транспорта на осуществление региональных</w:t>
      </w:r>
    </w:p>
    <w:p>
      <w:pPr>
        <w:pStyle w:val="0"/>
        <w:jc w:val="right"/>
      </w:pPr>
      <w:r>
        <w:rPr>
          <w:sz w:val="20"/>
        </w:rPr>
        <w:t xml:space="preserve">воздушных перевозок пассажиров</w:t>
      </w:r>
    </w:p>
    <w:p>
      <w:pPr>
        <w:pStyle w:val="0"/>
        <w:jc w:val="both"/>
      </w:pPr>
      <w:r>
        <w:rPr>
          <w:sz w:val="20"/>
        </w:rPr>
      </w:r>
    </w:p>
    <w:bookmarkStart w:id="201" w:name="P201"/>
    <w:bookmarkEnd w:id="201"/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субсидируемых маршрутов, по которым осуществляются</w:t>
      </w:r>
    </w:p>
    <w:p>
      <w:pPr>
        <w:pStyle w:val="2"/>
        <w:jc w:val="center"/>
      </w:pPr>
      <w:r>
        <w:rPr>
          <w:sz w:val="20"/>
        </w:rPr>
        <w:t xml:space="preserve">регулярные перевозки пассажиров воздушными</w:t>
      </w:r>
    </w:p>
    <w:p>
      <w:pPr>
        <w:pStyle w:val="2"/>
        <w:jc w:val="center"/>
      </w:pPr>
      <w:r>
        <w:rPr>
          <w:sz w:val="20"/>
        </w:rPr>
        <w:t xml:space="preserve">судами в салонах экономического класса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79" w:tooltip="Постановление Правительства Белгородской обл. от 12.12.2022 N 728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12.12.2022 N 728-пп)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24"/>
        <w:gridCol w:w="2778"/>
        <w:gridCol w:w="2835"/>
        <w:gridCol w:w="1984"/>
      </w:tblGrid>
      <w:tr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gridSpan w:val="2"/>
            <w:tcW w:w="561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Маршрут воздушной перевозки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Протяженность маршрута, км</w:t>
            </w:r>
          </w:p>
        </w:tc>
      </w:tr>
      <w:tr>
        <w:tc>
          <w:tcPr>
            <w:vMerge w:val="continue"/>
          </w:tcPr>
          <w:p/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пункт отправления (назначения)</w:t>
            </w:r>
          </w:p>
        </w:tc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пункт назначения (отправления)</w:t>
            </w:r>
          </w:p>
        </w:tc>
        <w:tc>
          <w:tcPr>
            <w:vMerge w:val="continue"/>
          </w:tcPr>
          <w:p/>
        </w:tc>
      </w:tr>
      <w:tr>
        <w:tc>
          <w:tcPr>
            <w:gridSpan w:val="4"/>
            <w:tcW w:w="8221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2021 год</w:t>
            </w:r>
          </w:p>
        </w:tc>
      </w:tr>
      <w:tr>
        <w:tc>
          <w:tcPr>
            <w:tcW w:w="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</w:t>
            </w:r>
          </w:p>
        </w:tc>
        <w:tc>
          <w:tcPr>
            <w:tcW w:w="283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Екатеринбург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1723</w:t>
            </w:r>
          </w:p>
        </w:tc>
      </w:tr>
      <w:tr>
        <w:tc>
          <w:tcPr>
            <w:tcW w:w="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</w:t>
            </w:r>
          </w:p>
        </w:tc>
        <w:tc>
          <w:tcPr>
            <w:tcW w:w="283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Минеральные Воды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</w:t>
            </w:r>
          </w:p>
        </w:tc>
      </w:tr>
      <w:tr>
        <w:tc>
          <w:tcPr>
            <w:tcW w:w="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</w:t>
            </w:r>
          </w:p>
        </w:tc>
        <w:tc>
          <w:tcPr>
            <w:tcW w:w="283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Казань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1008</w:t>
            </w:r>
          </w:p>
        </w:tc>
      </w:tr>
      <w:tr>
        <w:tc>
          <w:tcPr>
            <w:tcW w:w="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</w:t>
            </w:r>
          </w:p>
        </w:tc>
        <w:tc>
          <w:tcPr>
            <w:tcW w:w="283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Краснодар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654</w:t>
            </w:r>
          </w:p>
        </w:tc>
      </w:tr>
      <w:tr>
        <w:tc>
          <w:tcPr>
            <w:gridSpan w:val="4"/>
            <w:tcW w:w="8221" w:type="dxa"/>
            <w:vAlign w:val="center"/>
          </w:tcPr>
          <w:p>
            <w:pPr>
              <w:pStyle w:val="0"/>
              <w:outlineLvl w:val="2"/>
              <w:jc w:val="center"/>
            </w:pPr>
            <w:r>
              <w:rPr>
                <w:sz w:val="20"/>
              </w:rPr>
              <w:t xml:space="preserve">2022 год</w:t>
            </w:r>
          </w:p>
        </w:tc>
      </w:tr>
      <w:tr>
        <w:tc>
          <w:tcPr>
            <w:tcW w:w="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</w:t>
            </w:r>
          </w:p>
        </w:tc>
        <w:tc>
          <w:tcPr>
            <w:tcW w:w="283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Екатеринбург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1723</w:t>
            </w:r>
          </w:p>
        </w:tc>
      </w:tr>
      <w:tr>
        <w:tc>
          <w:tcPr>
            <w:tcW w:w="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</w:t>
            </w:r>
          </w:p>
        </w:tc>
        <w:tc>
          <w:tcPr>
            <w:tcW w:w="283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Казань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1008</w:t>
            </w:r>
          </w:p>
        </w:tc>
      </w:tr>
      <w:tr>
        <w:tc>
          <w:tcPr>
            <w:tcW w:w="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</w:t>
            </w:r>
          </w:p>
        </w:tc>
        <w:tc>
          <w:tcPr>
            <w:tcW w:w="283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Минеральные Воды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865</w:t>
            </w:r>
          </w:p>
        </w:tc>
      </w:tr>
      <w:tr>
        <w:tc>
          <w:tcPr>
            <w:tcW w:w="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</w:t>
            </w:r>
          </w:p>
        </w:tc>
        <w:tc>
          <w:tcPr>
            <w:tcW w:w="283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Ростов-на-Дону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427</w:t>
            </w:r>
          </w:p>
        </w:tc>
      </w:tr>
      <w:tr>
        <w:tc>
          <w:tcPr>
            <w:tcW w:w="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</w:t>
            </w:r>
          </w:p>
        </w:tc>
        <w:tc>
          <w:tcPr>
            <w:tcW w:w="283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Самара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978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из областного</w:t>
      </w:r>
    </w:p>
    <w:p>
      <w:pPr>
        <w:pStyle w:val="0"/>
        <w:jc w:val="right"/>
      </w:pPr>
      <w:r>
        <w:rPr>
          <w:sz w:val="20"/>
        </w:rPr>
        <w:t xml:space="preserve">бюджета субсидий организациям воздушного</w:t>
      </w:r>
    </w:p>
    <w:p>
      <w:pPr>
        <w:pStyle w:val="0"/>
        <w:jc w:val="right"/>
      </w:pPr>
      <w:r>
        <w:rPr>
          <w:sz w:val="20"/>
        </w:rPr>
        <w:t xml:space="preserve">транспорта на осуществление региональных</w:t>
      </w:r>
    </w:p>
    <w:p>
      <w:pPr>
        <w:pStyle w:val="0"/>
        <w:jc w:val="right"/>
      </w:pPr>
      <w:r>
        <w:rPr>
          <w:sz w:val="20"/>
        </w:rPr>
        <w:t xml:space="preserve">воздушных перевозок пассажиров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80" w:tooltip="Постановление Правительства Белгородской обл. от 17.01.2022 N 14-пп &quot;О внесении изменений в постановление Правительства Белгородской области от 2 декабря 2019 года N 523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17.01.2022 N 14-пп)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right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Министру</w:t>
      </w:r>
    </w:p>
    <w:p>
      <w:pPr>
        <w:pStyle w:val="1"/>
        <w:jc w:val="both"/>
      </w:pPr>
      <w:r>
        <w:rPr>
          <w:sz w:val="20"/>
        </w:rPr>
        <w:t xml:space="preserve">                                       автомобильных дорог и транспорта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Белгородской области</w:t>
      </w:r>
    </w:p>
    <w:p>
      <w:pPr>
        <w:pStyle w:val="1"/>
        <w:jc w:val="both"/>
      </w:pPr>
      <w:r>
        <w:rPr>
          <w:sz w:val="20"/>
        </w:rPr>
        <w:t xml:space="preserve">                                         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(Ф.И.О.)</w:t>
      </w:r>
    </w:p>
    <w:p>
      <w:pPr>
        <w:pStyle w:val="1"/>
        <w:jc w:val="both"/>
      </w:pPr>
      <w:r>
        <w:rPr>
          <w:sz w:val="20"/>
        </w:rPr>
      </w:r>
    </w:p>
    <w:bookmarkStart w:id="274" w:name="P274"/>
    <w:bookmarkEnd w:id="274"/>
    <w:p>
      <w:pPr>
        <w:pStyle w:val="1"/>
        <w:jc w:val="both"/>
      </w:pPr>
      <w:r>
        <w:rPr>
          <w:sz w:val="20"/>
        </w:rPr>
        <w:t xml:space="preserve">                                Заявление</w:t>
      </w:r>
    </w:p>
    <w:p>
      <w:pPr>
        <w:pStyle w:val="1"/>
        <w:jc w:val="both"/>
      </w:pPr>
      <w:r>
        <w:rPr>
          <w:sz w:val="20"/>
        </w:rPr>
        <w:t xml:space="preserve">  о намерении в 20___ году осуществлять региональные воздушные перевозки</w:t>
      </w:r>
    </w:p>
    <w:p>
      <w:pPr>
        <w:pStyle w:val="1"/>
        <w:jc w:val="both"/>
      </w:pPr>
      <w:r>
        <w:rPr>
          <w:sz w:val="20"/>
        </w:rPr>
        <w:t xml:space="preserve">        пассажиров, субсидируемые из бюджета Белгородской области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(полное наименование организации, дата и номер лицензии на право</w:t>
      </w:r>
    </w:p>
    <w:p>
      <w:pPr>
        <w:pStyle w:val="1"/>
        <w:jc w:val="both"/>
      </w:pPr>
      <w:r>
        <w:rPr>
          <w:sz w:val="20"/>
        </w:rPr>
        <w:t xml:space="preserve">     перевозки пассажиров воздушным транспортом, наименование органа,</w:t>
      </w:r>
    </w:p>
    <w:p>
      <w:pPr>
        <w:pStyle w:val="1"/>
        <w:jc w:val="both"/>
      </w:pPr>
      <w:r>
        <w:rPr>
          <w:sz w:val="20"/>
        </w:rPr>
        <w:t xml:space="preserve">                            выдавшего лицензию)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заключила  с  Федеральным  агентством  воздушного  транспорта (Росавиацией)</w:t>
      </w:r>
    </w:p>
    <w:p>
      <w:pPr>
        <w:pStyle w:val="1"/>
        <w:jc w:val="both"/>
      </w:pPr>
      <w:r>
        <w:rPr>
          <w:sz w:val="20"/>
        </w:rPr>
        <w:t xml:space="preserve">соглашение 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(дата, номер и наименование соглашения)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и  намерена выполнять региональные воздушные перевозки на регулярной основе</w:t>
      </w:r>
    </w:p>
    <w:p>
      <w:pPr>
        <w:pStyle w:val="1"/>
        <w:jc w:val="both"/>
      </w:pPr>
      <w:r>
        <w:rPr>
          <w:sz w:val="20"/>
        </w:rPr>
        <w:t xml:space="preserve">на  условиях софинансирования, определенных приказом Федерального агентства</w:t>
      </w:r>
    </w:p>
    <w:p>
      <w:pPr>
        <w:pStyle w:val="1"/>
        <w:jc w:val="both"/>
      </w:pPr>
      <w:r>
        <w:rPr>
          <w:sz w:val="20"/>
        </w:rPr>
        <w:t xml:space="preserve">воздушного транспорта 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(дата, номер и наименование приказа)</w:t>
      </w:r>
    </w:p>
    <w:p>
      <w:pPr>
        <w:pStyle w:val="1"/>
        <w:jc w:val="both"/>
      </w:pPr>
      <w:r>
        <w:rPr>
          <w:sz w:val="20"/>
        </w:rPr>
        <w:t xml:space="preserve">по маршрутам: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89"/>
        <w:gridCol w:w="1414"/>
        <w:gridCol w:w="1309"/>
        <w:gridCol w:w="1294"/>
        <w:gridCol w:w="1399"/>
        <w:gridCol w:w="794"/>
        <w:gridCol w:w="737"/>
        <w:gridCol w:w="1504"/>
        <w:gridCol w:w="1519"/>
        <w:gridCol w:w="1814"/>
      </w:tblGrid>
      <w:tr>
        <w:tc>
          <w:tcPr>
            <w:tcW w:w="178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Субсидируемый маршрут</w:t>
            </w:r>
          </w:p>
        </w:tc>
        <w:tc>
          <w:tcPr>
            <w:tcW w:w="141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Маршрутное расстояние</w:t>
            </w:r>
          </w:p>
        </w:tc>
        <w:tc>
          <w:tcPr>
            <w:tcW w:w="130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Тип воздушного судна</w:t>
            </w:r>
          </w:p>
        </w:tc>
        <w:tc>
          <w:tcPr>
            <w:tcW w:w="129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Кресельная емкость</w:t>
            </w:r>
          </w:p>
        </w:tc>
        <w:tc>
          <w:tcPr>
            <w:tcW w:w="139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Период выполнения рейсов</w:t>
            </w:r>
          </w:p>
        </w:tc>
        <w:tc>
          <w:tcPr>
            <w:gridSpan w:val="2"/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рейсов</w:t>
            </w:r>
          </w:p>
        </w:tc>
        <w:tc>
          <w:tcPr>
            <w:gridSpan w:val="3"/>
            <w:tcW w:w="48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Субсидия на один рейс в одну сторону (тысяч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ОЗН </w:t>
            </w:r>
            <w:hyperlink w:history="0" w:anchor="P327" w:tooltip="    &lt;*&gt;  ОЗН  -  осенне-зимняя  навигация,  период с последнего воскресенья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ВЛН </w:t>
            </w:r>
            <w:hyperlink w:history="0" w:anchor="P327" w:tooltip="    &lt;*&gt;  ОЗН  -  осенне-зимняя  навигация,  период с последнего воскресенья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федерального бюджета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бюджета Белгородской области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из бюджета другого субъекта Российской Федерации</w:t>
            </w:r>
          </w:p>
        </w:tc>
      </w:tr>
      <w:tr>
        <w:tc>
          <w:tcPr>
            <w:tcW w:w="178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1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178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1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9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9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81"/>
          <w:headerReference w:type="first" r:id="rId81"/>
          <w:footerReference w:type="default" r:id="rId82"/>
          <w:footerReference w:type="first" r:id="rId82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--------------------------------</w:t>
      </w:r>
    </w:p>
    <w:bookmarkStart w:id="327" w:name="P327"/>
    <w:bookmarkEnd w:id="327"/>
    <w:p>
      <w:pPr>
        <w:pStyle w:val="1"/>
        <w:jc w:val="both"/>
      </w:pPr>
      <w:r>
        <w:rPr>
          <w:sz w:val="20"/>
        </w:rPr>
        <w:t xml:space="preserve">    &lt;*&gt;  ОЗН  -  осенне-зимняя  навигация,  период с последнего воскресенья</w:t>
      </w:r>
    </w:p>
    <w:p>
      <w:pPr>
        <w:pStyle w:val="1"/>
        <w:jc w:val="both"/>
      </w:pPr>
      <w:r>
        <w:rPr>
          <w:sz w:val="20"/>
        </w:rPr>
        <w:t xml:space="preserve">октября по последнюю субботу марта.</w:t>
      </w:r>
    </w:p>
    <w:p>
      <w:pPr>
        <w:pStyle w:val="1"/>
        <w:jc w:val="both"/>
      </w:pPr>
      <w:r>
        <w:rPr>
          <w:sz w:val="20"/>
        </w:rPr>
        <w:t xml:space="preserve">    ВЛН  -  весенне-летняя навигация, период с первого воскресенья марта по</w:t>
      </w:r>
    </w:p>
    <w:p>
      <w:pPr>
        <w:pStyle w:val="1"/>
        <w:jc w:val="both"/>
      </w:pPr>
      <w:r>
        <w:rPr>
          <w:sz w:val="20"/>
        </w:rPr>
        <w:t xml:space="preserve">последнюю субботу октября.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Просим  министерство  автомобильных  дорог  и  транспорта  Белгородской</w:t>
      </w:r>
    </w:p>
    <w:p>
      <w:pPr>
        <w:pStyle w:val="1"/>
        <w:jc w:val="both"/>
      </w:pPr>
      <w:r>
        <w:rPr>
          <w:sz w:val="20"/>
        </w:rPr>
        <w:t xml:space="preserve">области   заключить   соглашение  о  субсидировании  маршрута  (маршрутов),</w:t>
      </w:r>
    </w:p>
    <w:p>
      <w:pPr>
        <w:pStyle w:val="1"/>
        <w:jc w:val="both"/>
      </w:pPr>
      <w:r>
        <w:rPr>
          <w:sz w:val="20"/>
        </w:rPr>
        <w:t xml:space="preserve">указанного(ых)  в  настоящем  заявлении, на условиях их софинансирования из</w:t>
      </w:r>
    </w:p>
    <w:p>
      <w:pPr>
        <w:pStyle w:val="1"/>
        <w:jc w:val="both"/>
      </w:pPr>
      <w:r>
        <w:rPr>
          <w:sz w:val="20"/>
        </w:rPr>
        <w:t xml:space="preserve">бюджета    Белгородской   области   в   рамках   реализации   </w:t>
      </w:r>
      <w:hyperlink w:history="0" r:id="rId83" w:tooltip="Постановление Правительства РФ от 25.12.2013 N 1242 (ред. от 15.06.2022) &quot;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&quot; (вместе с &quot;Правилами предоставления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 {КонсультантПлюс}">
        <w:r>
          <w:rPr>
            <w:sz w:val="20"/>
            <w:color w:val="0000ff"/>
          </w:rPr>
          <w:t xml:space="preserve">Постановления</w:t>
        </w:r>
      </w:hyperlink>
    </w:p>
    <w:p>
      <w:pPr>
        <w:pStyle w:val="1"/>
        <w:jc w:val="both"/>
      </w:pPr>
      <w:r>
        <w:rPr>
          <w:sz w:val="20"/>
        </w:rPr>
        <w:t xml:space="preserve">Правительства  Российской  Федерации  от  25  декабря  2013  года N 1242 "О</w:t>
      </w:r>
    </w:p>
    <w:p>
      <w:pPr>
        <w:pStyle w:val="1"/>
        <w:jc w:val="both"/>
      </w:pPr>
      <w:r>
        <w:rPr>
          <w:sz w:val="20"/>
        </w:rPr>
        <w:t xml:space="preserve">предоставлении  субсидий  из  федерального  бюджета организациям воздушного</w:t>
      </w:r>
    </w:p>
    <w:p>
      <w:pPr>
        <w:pStyle w:val="1"/>
        <w:jc w:val="both"/>
      </w:pPr>
      <w:r>
        <w:rPr>
          <w:sz w:val="20"/>
        </w:rPr>
        <w:t xml:space="preserve">транспорта  на осуществление региональных воздушных перевозок пассажиров на</w:t>
      </w:r>
    </w:p>
    <w:p>
      <w:pPr>
        <w:pStyle w:val="1"/>
        <w:jc w:val="both"/>
      </w:pPr>
      <w:r>
        <w:rPr>
          <w:sz w:val="20"/>
        </w:rPr>
        <w:t xml:space="preserve">территории  Российской  Федерации  и  формирование  региональной маршрутной</w:t>
      </w:r>
    </w:p>
    <w:p>
      <w:pPr>
        <w:pStyle w:val="1"/>
        <w:jc w:val="both"/>
      </w:pPr>
      <w:r>
        <w:rPr>
          <w:sz w:val="20"/>
        </w:rPr>
        <w:t xml:space="preserve">сети".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Приложение:   1.  Копия  соглашения с Федеральным агентством воздушного</w:t>
      </w:r>
    </w:p>
    <w:p>
      <w:pPr>
        <w:pStyle w:val="1"/>
        <w:jc w:val="both"/>
      </w:pPr>
      <w:r>
        <w:rPr>
          <w:sz w:val="20"/>
        </w:rPr>
        <w:t xml:space="preserve">                  транспорта   о   субсидировании   маршрута   (маршрутов),</w:t>
      </w:r>
    </w:p>
    <w:p>
      <w:pPr>
        <w:pStyle w:val="1"/>
        <w:jc w:val="both"/>
      </w:pPr>
      <w:r>
        <w:rPr>
          <w:sz w:val="20"/>
        </w:rPr>
        <w:t xml:space="preserve">                  указанного(ых) в настоящем заявлении, на ___ л. в __ экз.</w:t>
      </w:r>
    </w:p>
    <w:p>
      <w:pPr>
        <w:pStyle w:val="1"/>
        <w:jc w:val="both"/>
      </w:pPr>
      <w:r>
        <w:rPr>
          <w:sz w:val="20"/>
        </w:rPr>
        <w:t xml:space="preserve">                  2.  Копия  соглашения  (соглашений)  с  другим  субъектом</w:t>
      </w:r>
    </w:p>
    <w:p>
      <w:pPr>
        <w:pStyle w:val="1"/>
        <w:jc w:val="both"/>
      </w:pPr>
      <w:r>
        <w:rPr>
          <w:sz w:val="20"/>
        </w:rPr>
        <w:t xml:space="preserve">                  (субъектами)   Российской   Федерации   о  субсидировании</w:t>
      </w:r>
    </w:p>
    <w:p>
      <w:pPr>
        <w:pStyle w:val="1"/>
        <w:jc w:val="both"/>
      </w:pPr>
      <w:r>
        <w:rPr>
          <w:sz w:val="20"/>
        </w:rPr>
        <w:t xml:space="preserve">                  маршрута    (маршрутов),   указанного(ых)   в   настоящем</w:t>
      </w:r>
    </w:p>
    <w:p>
      <w:pPr>
        <w:pStyle w:val="1"/>
        <w:jc w:val="both"/>
      </w:pPr>
      <w:r>
        <w:rPr>
          <w:sz w:val="20"/>
        </w:rPr>
        <w:t xml:space="preserve">                  заявлении,  либо  письмо  субъекта (субъектов) Российской</w:t>
      </w:r>
    </w:p>
    <w:p>
      <w:pPr>
        <w:pStyle w:val="1"/>
        <w:jc w:val="both"/>
      </w:pPr>
      <w:r>
        <w:rPr>
          <w:sz w:val="20"/>
        </w:rPr>
        <w:t xml:space="preserve">                  Федерации   о   готовности   участии  в  софинансировании</w:t>
      </w:r>
    </w:p>
    <w:p>
      <w:pPr>
        <w:pStyle w:val="1"/>
        <w:jc w:val="both"/>
      </w:pPr>
      <w:r>
        <w:rPr>
          <w:sz w:val="20"/>
        </w:rPr>
        <w:t xml:space="preserve">                  маршрута (маршрутов) на ___ л. в ___ экз.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Получатель субсидии         __________________     ________________________</w:t>
      </w:r>
    </w:p>
    <w:p>
      <w:pPr>
        <w:pStyle w:val="1"/>
        <w:jc w:val="both"/>
      </w:pPr>
      <w:r>
        <w:rPr>
          <w:sz w:val="20"/>
        </w:rPr>
        <w:t xml:space="preserve">(руководитель организации)      (подпись)            (расшифровка подписи)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М.П.                                    "__" ___________ 20__ г.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02.12.2019 N 523-пп</w:t>
            <w:br/>
            <w:t>(ред. от 12.12.2022)</w:t>
            <w:br/>
            <w:t>"Об утверждении Порядка предос...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02.12.2019 N 523-пп</w:t>
            <w:br/>
            <w:t>(ред. от 12.12.2022)</w:t>
            <w:br/>
            <w:t>"Об утверждении Порядка предос...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BBF18445074EF8CC33DF05D4B5B5C4265064A2EDD1AF716B4EAE274F544F0C315A149B0306720780FEA7090A98C7133F801A68DF3142321DA39C9FN178M" TargetMode = "External"/>
	<Relationship Id="rId8" Type="http://schemas.openxmlformats.org/officeDocument/2006/relationships/hyperlink" Target="consultantplus://offline/ref=BBF18445074EF8CC33DF05D4B5B5C4265064A2EDDEA8726648AE274F544F0C315A149B0306720780FEA7090A98C7133F801A68DF3142321DA39C9FN178M" TargetMode = "External"/>
	<Relationship Id="rId9" Type="http://schemas.openxmlformats.org/officeDocument/2006/relationships/hyperlink" Target="consultantplus://offline/ref=BBF18445074EF8CC33DF05D4B5B5C4265064A2EDDEA87A644DAE274F544F0C315A149B0306720780FEA7090A98C7133F801A68DF3142321DA39C9FN178M" TargetMode = "External"/>
	<Relationship Id="rId10" Type="http://schemas.openxmlformats.org/officeDocument/2006/relationships/hyperlink" Target="consultantplus://offline/ref=BBF18445074EF8CC33DF05D4B5B5C4265064A2EDDEAA7A654BAE274F544F0C315A149B0306720780FEA7090A98C7133F801A68DF3142321DA39C9FN178M" TargetMode = "External"/>
	<Relationship Id="rId11" Type="http://schemas.openxmlformats.org/officeDocument/2006/relationships/hyperlink" Target="consultantplus://offline/ref=BBF18445074EF8CC33DF05D4B5B5C4265064A2EDDEAC72654DAE274F544F0C315A149B0306720780FEA7090A98C7133F801A68DF3142321DA39C9FN178M" TargetMode = "External"/>
	<Relationship Id="rId12" Type="http://schemas.openxmlformats.org/officeDocument/2006/relationships/hyperlink" Target="consultantplus://offline/ref=BBF18445074EF8CC33DF05D4B5B5C4265064A2EDDEA070614CAE274F544F0C315A149B0306720780FEA7090A98C7133F801A68DF3142321DA39C9FN178M" TargetMode = "External"/>
	<Relationship Id="rId13" Type="http://schemas.openxmlformats.org/officeDocument/2006/relationships/hyperlink" Target="consultantplus://offline/ref=BBF18445074EF8CC33DF05D4B5B5C4265064A2EDDFA8736448AE274F544F0C315A149B0306720780FEA7090A98C7133F801A68DF3142321DA39C9FN178M" TargetMode = "External"/>
	<Relationship Id="rId14" Type="http://schemas.openxmlformats.org/officeDocument/2006/relationships/hyperlink" Target="consultantplus://offline/ref=BBF18445074EF8CC33DF1BD9A3D99E2B506BF8E7DEA9793414F17C12034606661D5BC241427C0589F7AC5D5ED7C64F7ADD0969D231403701NA72M" TargetMode = "External"/>
	<Relationship Id="rId15" Type="http://schemas.openxmlformats.org/officeDocument/2006/relationships/hyperlink" Target="consultantplus://offline/ref=BBF18445074EF8CC33DF1BD9A3D99E2B506EF5E7DFAC793414F17C12034606660F5B9A4D43771880FBB90B0F91N970M" TargetMode = "External"/>
	<Relationship Id="rId16" Type="http://schemas.openxmlformats.org/officeDocument/2006/relationships/hyperlink" Target="consultantplus://offline/ref=BBF18445074EF8CC33DF05D4B5B5C4265064A2EDDFA97A6A4EAE274F544F0C315A149B11062A0B81F6B9090A8D914279ND76M" TargetMode = "External"/>
	<Relationship Id="rId17" Type="http://schemas.openxmlformats.org/officeDocument/2006/relationships/hyperlink" Target="consultantplus://offline/ref=BBF18445074EF8CC33DF05D4B5B5C4265064A2EDDEAC72654DAE274F544F0C315A149B0306720780FEA7090998C7133F801A68DF3142321DA39C9FN178M" TargetMode = "External"/>
	<Relationship Id="rId18" Type="http://schemas.openxmlformats.org/officeDocument/2006/relationships/hyperlink" Target="consultantplus://offline/ref=BBF18445074EF8CC33DF05D4B5B5C4265064A2EDDEA8726648AE274F544F0C315A149B0306720780FEA7090998C7133F801A68DF3142321DA39C9FN178M" TargetMode = "External"/>
	<Relationship Id="rId19" Type="http://schemas.openxmlformats.org/officeDocument/2006/relationships/hyperlink" Target="consultantplus://offline/ref=BBF18445074EF8CC33DF05D4B5B5C4265064A2EDDEA87A644DAE274F544F0C315A149B0306720780FEA7090898C7133F801A68DF3142321DA39C9FN178M" TargetMode = "External"/>
	<Relationship Id="rId20" Type="http://schemas.openxmlformats.org/officeDocument/2006/relationships/hyperlink" Target="consultantplus://offline/ref=BBF18445074EF8CC33DF05D4B5B5C4265064A2EDDEAA7A654BAE274F544F0C315A149B0306720780FEA7090998C7133F801A68DF3142321DA39C9FN178M" TargetMode = "External"/>
	<Relationship Id="rId21" Type="http://schemas.openxmlformats.org/officeDocument/2006/relationships/hyperlink" Target="consultantplus://offline/ref=BBF18445074EF8CC33DF05D4B5B5C4265064A2EDDEAC72654DAE274F544F0C315A149B0306720780FEA7090798C7133F801A68DF3142321DA39C9FN178M" TargetMode = "External"/>
	<Relationship Id="rId22" Type="http://schemas.openxmlformats.org/officeDocument/2006/relationships/hyperlink" Target="consultantplus://offline/ref=BBF18445074EF8CC33DF05D4B5B5C4265064A2EDDEA070614CAE274F544F0C315A149B0306720780FEA7090998C7133F801A68DF3142321DA39C9FN178M" TargetMode = "External"/>
	<Relationship Id="rId23" Type="http://schemas.openxmlformats.org/officeDocument/2006/relationships/hyperlink" Target="consultantplus://offline/ref=BBF18445074EF8CC33DF05D4B5B5C4265064A2EDDFA8736448AE274F544F0C315A149B0306720780FEA7090998C7133F801A68DF3142321DA39C9FN178M" TargetMode = "External"/>
	<Relationship Id="rId24" Type="http://schemas.openxmlformats.org/officeDocument/2006/relationships/hyperlink" Target="consultantplus://offline/ref=BBF18445074EF8CC33DF1BD9A3D99E2B506EF5E7DFAC793414F17C12034606661D5BC241427F0288FFAC5D5ED7C64F7ADD0969D231403701NA72M" TargetMode = "External"/>
	<Relationship Id="rId25" Type="http://schemas.openxmlformats.org/officeDocument/2006/relationships/hyperlink" Target="consultantplus://offline/ref=BBF18445074EF8CC33DF05D4B5B5C4265064A2EDDFA97A6A4EAE274F544F0C315A149B0306720487F9A10D0B98C7133F801A68DF3142321DA39C9FN178M" TargetMode = "External"/>
	<Relationship Id="rId26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27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28" Type="http://schemas.openxmlformats.org/officeDocument/2006/relationships/hyperlink" Target="consultantplus://offline/ref=BBF18445074EF8CC33DF05D4B5B5C4265064A2EDDFA8736448AE274F544F0C315A149B0306720780FEA7090898C7133F801A68DF3142321DA39C9FN178M" TargetMode = "External"/>
	<Relationship Id="rId29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30" Type="http://schemas.openxmlformats.org/officeDocument/2006/relationships/hyperlink" Target="consultantplus://offline/ref=BBF18445074EF8CC33DF1BD9A3D99E2B506BF8E7DEA9793414F17C12034606661D5BC243457F028BAAF64D5A9E924A65D51277D52F40N374M" TargetMode = "External"/>
	<Relationship Id="rId31" Type="http://schemas.openxmlformats.org/officeDocument/2006/relationships/hyperlink" Target="consultantplus://offline/ref=BBF18445074EF8CC33DF1BD9A3D99E2B506BF8E7DEA9793414F17C12034606661D5BC243457D048BAAF64D5A9E924A65D51277D52F40N374M" TargetMode = "External"/>
	<Relationship Id="rId32" Type="http://schemas.openxmlformats.org/officeDocument/2006/relationships/hyperlink" Target="consultantplus://offline/ref=BBF18445074EF8CC33DF05D4B5B5C4265064A2EDDFA8736448AE274F544F0C315A149B0306720780FEA7090698C7133F801A68DF3142321DA39C9FN178M" TargetMode = "External"/>
	<Relationship Id="rId33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34" Type="http://schemas.openxmlformats.org/officeDocument/2006/relationships/hyperlink" Target="consultantplus://offline/ref=BBF18445074EF8CC33DF1BD9A3D99E2B506BF8E7DEA9793414F17C12034606661D5BC243457F028BAAF64D5A9E924A65D51277D52F40N374M" TargetMode = "External"/>
	<Relationship Id="rId35" Type="http://schemas.openxmlformats.org/officeDocument/2006/relationships/hyperlink" Target="consultantplus://offline/ref=BBF18445074EF8CC33DF1BD9A3D99E2B506BF8E7DEA9793414F17C12034606661D5BC243457D048BAAF64D5A9E924A65D51277D52F40N374M" TargetMode = "External"/>
	<Relationship Id="rId36" Type="http://schemas.openxmlformats.org/officeDocument/2006/relationships/hyperlink" Target="consultantplus://offline/ref=BBF18445074EF8CC33DF05D4B5B5C4265064A2EDDFA8736448AE274F544F0C315A149B0306720780FEA7080E98C7133F801A68DF3142321DA39C9FN178M" TargetMode = "External"/>
	<Relationship Id="rId37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38" Type="http://schemas.openxmlformats.org/officeDocument/2006/relationships/hyperlink" Target="consultantplus://offline/ref=BBF18445074EF8CC33DF05D4B5B5C4265064A2EDDEA070614CAE274F544F0C315A149B0306720780FEA7090898C7133F801A68DF3142321DA39C9FN178M" TargetMode = "External"/>
	<Relationship Id="rId39" Type="http://schemas.openxmlformats.org/officeDocument/2006/relationships/hyperlink" Target="consultantplus://offline/ref=BBF18445074EF8CC33DF05D4B5B5C4265064A2EDDEAC72654DAE274F544F0C315A149B0306720780FEA7080F98C7133F801A68DF3142321DA39C9FN178M" TargetMode = "External"/>
	<Relationship Id="rId40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41" Type="http://schemas.openxmlformats.org/officeDocument/2006/relationships/hyperlink" Target="consultantplus://offline/ref=BBF18445074EF8CC33DF05D4B5B5C4265064A2EDDEA070614CAE274F544F0C315A149B0306720780FEA7090698C7133F801A68DF3142321DA39C9FN178M" TargetMode = "External"/>
	<Relationship Id="rId42" Type="http://schemas.openxmlformats.org/officeDocument/2006/relationships/hyperlink" Target="consultantplus://offline/ref=BBF18445074EF8CC33DF05D4B5B5C4265064A2EDDEA87A644DAE274F544F0C315A149B0306720780FEA7090698C7133F801A68DF3142321DA39C9FN178M" TargetMode = "External"/>
	<Relationship Id="rId43" Type="http://schemas.openxmlformats.org/officeDocument/2006/relationships/hyperlink" Target="consultantplus://offline/ref=BBF18445074EF8CC33DF05D4B5B5C4265064A2EDDEA070614CAE274F544F0C315A149B0306720780FEA7080D98C7133F801A68DF3142321DA39C9FN178M" TargetMode = "External"/>
	<Relationship Id="rId44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45" Type="http://schemas.openxmlformats.org/officeDocument/2006/relationships/hyperlink" Target="consultantplus://offline/ref=BBF18445074EF8CC33DF05D4B5B5C4265064A2EDDEA87A644DAE274F544F0C315A149B0306720780FEA7090798C7133F801A68DF3142321DA39C9FN178M" TargetMode = "External"/>
	<Relationship Id="rId46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47" Type="http://schemas.openxmlformats.org/officeDocument/2006/relationships/hyperlink" Target="consultantplus://offline/ref=BBF18445074EF8CC33DF1BD9A3D99E2B506EF5E7DFAC793414F17C12034606661D5BC242467A0DD4AFE35C02929B5C7BD0096BD72DN471M" TargetMode = "External"/>
	<Relationship Id="rId48" Type="http://schemas.openxmlformats.org/officeDocument/2006/relationships/image" Target="media/image2.wmf"/>
	<Relationship Id="rId49" Type="http://schemas.openxmlformats.org/officeDocument/2006/relationships/hyperlink" Target="consultantplus://offline/ref=BBF18445074EF8CC33DF05D4B5B5C4265064A2EDDEAC72654DAE274F544F0C315A149B0306720780FEA70B0F98C7133F801A68DF3142321DA39C9FN178M" TargetMode = "External"/>
	<Relationship Id="rId50" Type="http://schemas.openxmlformats.org/officeDocument/2006/relationships/hyperlink" Target="consultantplus://offline/ref=BBF18445074EF8CC33DF05D4B5B5C4265064A2EDDEAC72654DAE274F544F0C315A149B0306720780FEA70A0B98C7133F801A68DF3142321DA39C9FN178M" TargetMode = "External"/>
	<Relationship Id="rId51" Type="http://schemas.openxmlformats.org/officeDocument/2006/relationships/hyperlink" Target="consultantplus://offline/ref=BBF18445074EF8CC33DF05D4B5B5C4265064A2EDDEAC72654DAE274F544F0C315A149B0306720780FEA70B0F98C7133F801A68DF3142321DA39C9FN178M" TargetMode = "External"/>
	<Relationship Id="rId52" Type="http://schemas.openxmlformats.org/officeDocument/2006/relationships/hyperlink" Target="consultantplus://offline/ref=BBF18445074EF8CC33DF05D4B5B5C4265064A2EDDEAC72654DAE274F544F0C315A149B0306720780FEA70B0D98C7133F801A68DF3142321DA39C9FN178M" TargetMode = "External"/>
	<Relationship Id="rId53" Type="http://schemas.openxmlformats.org/officeDocument/2006/relationships/hyperlink" Target="consultantplus://offline/ref=BBF18445074EF8CC33DF05D4B5B5C4265064A2EDDEAC72654DAE274F544F0C315A149B0306720780FEA70A0B98C7133F801A68DF3142321DA39C9FN178M" TargetMode = "External"/>
	<Relationship Id="rId54" Type="http://schemas.openxmlformats.org/officeDocument/2006/relationships/hyperlink" Target="consultantplus://offline/ref=BBF18445074EF8CC33DF05D4B5B5C4265064A2EDDEAC72654DAE274F544F0C315A149B0306720780FEA70B0D98C7133F801A68DF3142321DA39C9FN178M" TargetMode = "External"/>
	<Relationship Id="rId55" Type="http://schemas.openxmlformats.org/officeDocument/2006/relationships/hyperlink" Target="consultantplus://offline/ref=BBF18445074EF8CC33DF05D4B5B5C4265064A2EDDEAC72654DAE274F544F0C315A149B0306720780FEA70B0D98C7133F801A68DF3142321DA39C9FN178M" TargetMode = "External"/>
	<Relationship Id="rId56" Type="http://schemas.openxmlformats.org/officeDocument/2006/relationships/hyperlink" Target="consultantplus://offline/ref=BBF18445074EF8CC33DF05D4B5B5C4265064A2EDDEAC72654DAE274F544F0C315A149B0306720780FEA70A0B98C7133F801A68DF3142321DA39C9FN178M" TargetMode = "External"/>
	<Relationship Id="rId57" Type="http://schemas.openxmlformats.org/officeDocument/2006/relationships/hyperlink" Target="consultantplus://offline/ref=BBF18445074EF8CC33DF05D4B5B5C4265064A2EDDEAC72654DAE274F544F0C315A149B0306720780FEA70B0B98C7133F801A68DF3142321DA39C9FN178M" TargetMode = "External"/>
	<Relationship Id="rId58" Type="http://schemas.openxmlformats.org/officeDocument/2006/relationships/hyperlink" Target="consultantplus://offline/ref=BBF18445074EF8CC33DF05D4B5B5C4265064A2EDDEA070614CAE274F544F0C315A149B0306720780FEA7080B98C7133F801A68DF3142321DA39C9FN178M" TargetMode = "External"/>
	<Relationship Id="rId59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60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61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62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63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64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65" Type="http://schemas.openxmlformats.org/officeDocument/2006/relationships/hyperlink" Target="consultantplus://offline/ref=BBF18445074EF8CC33DF05D4B5B5C4265064A2EDDEAC72654DAE274F544F0C315A149B0306720780FEA70B0798C7133F801A68DF3142321DA39C9FN178M" TargetMode = "External"/>
	<Relationship Id="rId66" Type="http://schemas.openxmlformats.org/officeDocument/2006/relationships/hyperlink" Target="consultantplus://offline/ref=BBF18445074EF8CC33DF05D4B5B5C4265064A2EDDEAC72654DAE274F544F0C315A149B0306720780FEA70A0B98C7133F801A68DF3142321DA39C9FN178M" TargetMode = "External"/>
	<Relationship Id="rId67" Type="http://schemas.openxmlformats.org/officeDocument/2006/relationships/hyperlink" Target="consultantplus://offline/ref=BBF18445074EF8CC33DF05D4B5B5C4265064A2EDDEAC72654DAE274F544F0C315A149B0306720780FEA70B0798C7133F801A68DF3142321DA39C9FN178M" TargetMode = "External"/>
	<Relationship Id="rId68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69" Type="http://schemas.openxmlformats.org/officeDocument/2006/relationships/hyperlink" Target="consultantplus://offline/ref=BBF18445074EF8CC33DF05D4B5B5C4265064A2EDDEAC72654DAE274F544F0C315A149B0306720780FEA70A0F98C7133F801A68DF3142321DA39C9FN178M" TargetMode = "External"/>
	<Relationship Id="rId70" Type="http://schemas.openxmlformats.org/officeDocument/2006/relationships/hyperlink" Target="consultantplus://offline/ref=BBF18445074EF8CC33DF05D4B5B5C4265064A2EDDEAC72654DAE274F544F0C315A149B0306720780FEA70A0B98C7133F801A68DF3142321DA39C9FN178M" TargetMode = "External"/>
	<Relationship Id="rId71" Type="http://schemas.openxmlformats.org/officeDocument/2006/relationships/hyperlink" Target="consultantplus://offline/ref=BBF18445074EF8CC33DF05D4B5B5C4265064A2EDDEAC72654DAE274F544F0C315A149B0306720780FEA70A0F98C7133F801A68DF3142321DA39C9FN178M" TargetMode = "External"/>
	<Relationship Id="rId72" Type="http://schemas.openxmlformats.org/officeDocument/2006/relationships/hyperlink" Target="consultantplus://offline/ref=BBF18445074EF8CC33DF05D4B5B5C4265064A2EDDFA8736448AE274F544F0C315A149B0306720780FEA7080C98C7133F801A68DF3142321DA39C9FN178M" TargetMode = "External"/>
	<Relationship Id="rId73" Type="http://schemas.openxmlformats.org/officeDocument/2006/relationships/hyperlink" Target="consultantplus://offline/ref=BBF18445074EF8CC33DF1BD9A3D99E2B506BF8E7DEA9793414F17C12034606661D5BC243457F028BAAF64D5A9E924A65D51277D52F40N374M" TargetMode = "External"/>
	<Relationship Id="rId74" Type="http://schemas.openxmlformats.org/officeDocument/2006/relationships/hyperlink" Target="consultantplus://offline/ref=BBF18445074EF8CC33DF1BD9A3D99E2B506BF8E7DEA9793414F17C12034606661D5BC243457D048BAAF64D5A9E924A65D51277D52F40N374M" TargetMode = "External"/>
	<Relationship Id="rId75" Type="http://schemas.openxmlformats.org/officeDocument/2006/relationships/hyperlink" Target="consultantplus://offline/ref=BBF18445074EF8CC33DF05D4B5B5C4265064A2EDDFA8736448AE274F544F0C315A149B0306720780FEA7080B98C7133F801A68DF3142321DA39C9FN178M" TargetMode = "External"/>
	<Relationship Id="rId76" Type="http://schemas.openxmlformats.org/officeDocument/2006/relationships/hyperlink" Target="consultantplus://offline/ref=BBF18445074EF8CC33DF05D4B5B5C4265064A2EDDFA8736448AE274F544F0C315A149B0306720780FEA7080898C7133F801A68DF3142321DA39C9FN178M" TargetMode = "External"/>
	<Relationship Id="rId77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78" Type="http://schemas.openxmlformats.org/officeDocument/2006/relationships/hyperlink" Target="consultantplus://offline/ref=BBF18445074EF8CC33DF05D4B5B5C4265064A2EDDEAC72654DAE274F544F0C315A149B0306720780FEA7090698C7133F801A68DF3142321DA39C9FN178M" TargetMode = "External"/>
	<Relationship Id="rId79" Type="http://schemas.openxmlformats.org/officeDocument/2006/relationships/hyperlink" Target="consultantplus://offline/ref=BBF18445074EF8CC33DF05D4B5B5C4265064A2EDDFA8736448AE274F544F0C315A149B0306720780FEA7080698C7133F801A68DF3142321DA39C9FN178M" TargetMode = "External"/>
	<Relationship Id="rId80" Type="http://schemas.openxmlformats.org/officeDocument/2006/relationships/hyperlink" Target="consultantplus://offline/ref=BBF18445074EF8CC33DF05D4B5B5C4265064A2EDDEAC72654DAE274F544F0C315A149B0306720780FEA70A0D98C7133F801A68DF3142321DA39C9FN178M" TargetMode = "External"/>
	<Relationship Id="rId81" Type="http://schemas.openxmlformats.org/officeDocument/2006/relationships/header" Target="header2.xml"/>
	<Relationship Id="rId82" Type="http://schemas.openxmlformats.org/officeDocument/2006/relationships/footer" Target="footer2.xml"/>
	<Relationship Id="rId83" Type="http://schemas.openxmlformats.org/officeDocument/2006/relationships/hyperlink" Target="consultantplus://offline/ref=BBF18445074EF8CC33DF1BD9A3D99E2B506EF5E7DFAC793414F17C12034606660F5B9A4D43771880FBB90B0F91N970M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02.12.2019 N 523-пп
(ред. от 12.12.2022)
"Об утверждении Порядка предоставления из областного бюджета субсидий организациям воздушного транспорта на осуществление региональных воздушных перевозок пассажиров"</dc:title>
  <dcterms:created xsi:type="dcterms:W3CDTF">2023-05-18T12:59:13Z</dcterms:created>
</cp:coreProperties>
</file>